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مجاز بودن وزارت دادگستری نسبت به مذاکره، پیش امضا و امضای موقت موافقتنامه های معاضدت قضایی در امور مدنی و کیفری، استرداد مجرمین و انتقا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وکلاپرس- به موجب تصویب نامه هیات وزیران، وزارت دادگستری مجاز است بین دولت جمهوری اسلامی ایران و جمهوری نیجر مذاکره، پیش امضا و امضای موقت موافقتنامه های معاضدت قضایی در امور مدنی و کیفری، استرداد مجرمین و انتقال محکومین را انجام دهد.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وکلاپرس، تصویبنامه مصوب جلسه مورخ ۱۴۰۵/۴/۱۰ هیات وزیران، درخصوص «مجاز بودن وزارت دادگستری نسبت به مذاکره، پیش امضا و امضای موقت موافقتنامه های معاضدت قضایی در امور مدنی و کیفری، استرداد مجرمین و انتقال محکومین بین دولت جمهوری اسلامی ایران و جمهوری نیجز» با شماره ۴۲۵۰۸ در تاریخ ۱۴۰۵/۰۴/۳۱ توسط معاون اول رییس جمهور ابلاغ شده است.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