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طلاق به درخواست زوجه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صدور حکم طلاق به درخواست زوجه با تعیین تکلیف کامل حقوق مالی و غیرمالی ناشی از زوجیت.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اتخاذ تصمیم مقتضی درباره حضانت، ملاقات و نفقه فرزند یا فرزندان مشترک، در صورت وجود.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 و منضمات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تصویر مصدق سند نکاحیه و اسناد سجلی.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دلایل اختصاصی جهت مورد استناد؛ از جمله اسناد، آرای قبلی، گزارش‌ها، شهادت یا نظریه تخصصی.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مدارک مربوط به حقوق مالی، فرزندان و تلاش‌های انجام‌شده برای حل اختلاف.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 دادخواست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اینجانب به موجب سند نکاحیه شماره [....] مورخ [....] با خوانده ازدواج کرده‌ام. ادامه زندگی مشترک به علت [شرح دقیق و زمان‌بندی‌شده اوضاع و وقایع] برای اینجانب با دشواری جدی مواجه شده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مصادیق مورد استناد عبارت‌اند از: [هر واقعه را جداگانه همراه با تاریخ، محل و دلیل آن بنویسید]. اقدامات اصلاحی و مذاکرات خانوادگی/مشاوره‌ای در تاریخ‌های [....] انجام شد اما نتیجه مؤثر حاصل نشد.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وضعیت حقوق مالی زوجه شامل مهریه، نفقه، اجرت‌المثل و سایر حقوق: [دقیقاً مشخص شود]. وضعیت فرزندان مشترک و پیشنهاد عملی برای حضانت و ملاقات: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درخواست نهایی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رسیدگی، ارجاع به مشاوره در حدود مقررات، احراز جهت قانونی مورد استناد و صدور رأی شایسته با تعیین تکلیف کلیه آثار تبعی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جهت قانونی طلاق باید با وضعیت واقعی پرونده منطبق و دلایل هر واقعه پیوست شود.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این نمونه جایگزین بررسی سند ازدواج و مشاوره تخصصی نیست.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حمایت خانواده مصوب ۱۳۹۱ با اصلاحات و الحاقات بعدی — https://qavanin.ir/Law/TreeText/?IDS=5917848193987091276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آیین‌نامه اجرایی قانون حمایت خانواده با اصلاحات بعدی — https://www.mizanonline.ir/fa/news/4750748/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طلاق به درخواست زوجه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