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قراردادِ پیمانکاری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قراردادِ اجرای کار میانِ کارفرما و پیمانکار.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کارفرما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پیمانکار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مبلغ و مدت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مبلغِ کلِ پیمان: …… ریال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مدتِ اجرا: …… — جریمهٔ تأخیر: روزانه …… ریال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کارفرما —— امضای پیمانکار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