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مبایعه‌نامهٔ ملک (زمین/آپارتمان)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مبایعه‌نامهٔ یک واحدِ ملکی میانِ فروشنده و خریدار.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فروشنده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خریدار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موردِ معامله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ثمن و تحویل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ثمنِ معامله: …… ریال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تاریخِ تحویل: …… — تنظیمِ سند: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امضا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امضای فروشنده —— امضای خریدار —— تاریخ: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 نمونه صرفاً جهتِ راهنمایی تهیه شده است؛ پیش از استفاده، متن را با مشخصاتِ پرونده و مقرراتِ روز و نظرِ کارشناسِ حقوقی تطبیق دهید.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